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1724" w:rsidRPr="00D17770" w:rsidRDefault="00467511" w:rsidP="00585EEE">
      <w:pPr>
        <w:jc w:val="center"/>
        <w:rPr>
          <w:rFonts w:ascii="Times New Roman" w:hAnsi="Times New Roman" w:cs="Times New Roman"/>
          <w:b/>
          <w:sz w:val="32"/>
          <w:szCs w:val="32"/>
        </w:rPr>
      </w:pPr>
      <w:r>
        <w:rPr>
          <w:rFonts w:ascii="Times New Roman" w:hAnsi="Times New Roman" w:cs="Times New Roman"/>
          <w:b/>
          <w:sz w:val="32"/>
          <w:szCs w:val="32"/>
        </w:rPr>
        <w:t>Блок-с</w:t>
      </w:r>
      <w:r w:rsidR="00151786" w:rsidRPr="00D17770">
        <w:rPr>
          <w:rFonts w:ascii="Times New Roman" w:hAnsi="Times New Roman" w:cs="Times New Roman"/>
          <w:b/>
          <w:sz w:val="32"/>
          <w:szCs w:val="32"/>
        </w:rPr>
        <w:t xml:space="preserve">хема по </w:t>
      </w:r>
      <w:r w:rsidRPr="004D7D0E">
        <w:rPr>
          <w:rFonts w:ascii="Times New Roman" w:hAnsi="Times New Roman" w:cs="Times New Roman"/>
          <w:b/>
          <w:sz w:val="32"/>
          <w:szCs w:val="32"/>
        </w:rPr>
        <w:t>Закон</w:t>
      </w:r>
      <w:r w:rsidR="004D7D0E" w:rsidRPr="004D7D0E">
        <w:rPr>
          <w:rFonts w:ascii="Times New Roman" w:hAnsi="Times New Roman" w:cs="Times New Roman"/>
          <w:b/>
          <w:sz w:val="32"/>
          <w:szCs w:val="32"/>
        </w:rPr>
        <w:t>у</w:t>
      </w:r>
      <w:r w:rsidRPr="004D7D0E">
        <w:rPr>
          <w:rFonts w:ascii="Times New Roman" w:hAnsi="Times New Roman" w:cs="Times New Roman"/>
          <w:b/>
          <w:sz w:val="32"/>
          <w:szCs w:val="32"/>
        </w:rPr>
        <w:t xml:space="preserve"> о выявлении </w:t>
      </w:r>
      <w:proofErr w:type="spellStart"/>
      <w:r w:rsidRPr="004D7D0E">
        <w:rPr>
          <w:rFonts w:ascii="Times New Roman" w:hAnsi="Times New Roman" w:cs="Times New Roman"/>
          <w:b/>
          <w:sz w:val="32"/>
          <w:szCs w:val="32"/>
        </w:rPr>
        <w:t>правоообладателей</w:t>
      </w:r>
      <w:proofErr w:type="spellEnd"/>
      <w:r w:rsidRPr="004D7D0E">
        <w:rPr>
          <w:rFonts w:ascii="Times New Roman" w:hAnsi="Times New Roman" w:cs="Times New Roman"/>
          <w:b/>
          <w:sz w:val="32"/>
          <w:szCs w:val="32"/>
        </w:rPr>
        <w:t xml:space="preserve"> ранее учтенных объектов недвижимости</w:t>
      </w: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332"/>
      </w:tblGrid>
      <w:tr w:rsidR="00232E5D" w:rsidTr="00EB515B">
        <w:trPr>
          <w:trHeight w:val="784"/>
        </w:trPr>
        <w:tc>
          <w:tcPr>
            <w:tcW w:w="12332" w:type="dxa"/>
          </w:tcPr>
          <w:p w:rsidR="00232E5D" w:rsidRDefault="00232E5D" w:rsidP="00EB515B">
            <w:pPr>
              <w:ind w:firstLine="102"/>
              <w:jc w:val="center"/>
              <w:rPr>
                <w:b/>
              </w:rPr>
            </w:pPr>
            <w:r w:rsidRPr="00A3429A">
              <w:rPr>
                <w:b/>
              </w:rPr>
              <w:t>Направление Управлением в ОМСУ для анализа перечней  ЗУ, ОКС  помещений, в отношении которых в ЕГРН отсутствуют сведения о правообладателях.</w:t>
            </w:r>
          </w:p>
        </w:tc>
      </w:tr>
    </w:tbl>
    <w:tbl>
      <w:tblPr>
        <w:tblStyle w:val="a3"/>
        <w:tblpPr w:leftFromText="180" w:rightFromText="180" w:vertAnchor="text" w:horzAnchor="page" w:tblpX="2806" w:tblpY="455"/>
        <w:tblW w:w="0" w:type="auto"/>
        <w:tblLook w:val="04A0"/>
      </w:tblPr>
      <w:tblGrid>
        <w:gridCol w:w="12367"/>
      </w:tblGrid>
      <w:tr w:rsidR="00232E5D" w:rsidRPr="00EB515B" w:rsidTr="00EB515B">
        <w:tc>
          <w:tcPr>
            <w:tcW w:w="12367" w:type="dxa"/>
          </w:tcPr>
          <w:p w:rsidR="00232E5D" w:rsidRPr="00EB515B" w:rsidRDefault="00232E5D" w:rsidP="00EB515B">
            <w:pPr>
              <w:jc w:val="center"/>
              <w:rPr>
                <w:b/>
              </w:rPr>
            </w:pPr>
            <w:r w:rsidRPr="00EB515B">
              <w:rPr>
                <w:b/>
              </w:rPr>
              <w:t>Сбор и анализ ОМСУ информации о ранее учтенных объектах недвижимости и их правообладателях,</w:t>
            </w:r>
          </w:p>
          <w:p w:rsidR="00232E5D" w:rsidRPr="00EB515B" w:rsidRDefault="00232E5D" w:rsidP="00EB515B">
            <w:pPr>
              <w:jc w:val="center"/>
              <w:rPr>
                <w:b/>
              </w:rPr>
            </w:pPr>
            <w:r w:rsidRPr="00EB515B">
              <w:rPr>
                <w:b/>
              </w:rPr>
              <w:t>имеющихся в распоряжении самих ОМСУ, в том числе архивных, переданных Управлением</w:t>
            </w:r>
            <w:r w:rsidR="005332FB">
              <w:rPr>
                <w:b/>
              </w:rPr>
              <w:t xml:space="preserve"> </w:t>
            </w:r>
            <w:proofErr w:type="spellStart"/>
            <w:r w:rsidR="005332FB">
              <w:rPr>
                <w:b/>
              </w:rPr>
              <w:t>Росреестра</w:t>
            </w:r>
            <w:proofErr w:type="spellEnd"/>
            <w:r w:rsidR="005332FB">
              <w:rPr>
                <w:b/>
              </w:rPr>
              <w:t xml:space="preserve"> по УР</w:t>
            </w:r>
            <w:r w:rsidRPr="00EB515B">
              <w:rPr>
                <w:b/>
              </w:rPr>
              <w:t>, УФНС по УР</w:t>
            </w:r>
          </w:p>
          <w:p w:rsidR="00232E5D" w:rsidRPr="00EB515B" w:rsidRDefault="00232E5D" w:rsidP="00EB515B">
            <w:pPr>
              <w:rPr>
                <w:b/>
              </w:rPr>
            </w:pPr>
          </w:p>
          <w:p w:rsidR="00232E5D" w:rsidRPr="00EB515B" w:rsidRDefault="00232E5D" w:rsidP="00EB515B">
            <w:pPr>
              <w:ind w:left="2552"/>
              <w:jc w:val="center"/>
            </w:pPr>
          </w:p>
        </w:tc>
      </w:tr>
    </w:tbl>
    <w:p w:rsidR="002552D8" w:rsidRPr="00EB515B" w:rsidRDefault="00C60A03" w:rsidP="00585EEE">
      <w:pPr>
        <w:rPr>
          <w:rFonts w:cs="Times New Roman"/>
        </w:rPr>
      </w:pPr>
      <w:r w:rsidRPr="00C60A03">
        <w:rPr>
          <w:noProof/>
          <w:lang w:eastAsia="ru-RU"/>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7" o:spid="_x0000_s1026" type="#_x0000_t67" style="position:absolute;margin-left:256.8pt;margin-top:.35pt;width:7.15pt;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">
            <v:textbox style="layout-flow:vertical-ideographic"/>
          </v:shape>
        </w:pict>
      </w:r>
      <w:r w:rsidRPr="00C60A03">
        <w:rPr>
          <w:noProof/>
          <w:lang w:eastAsia="ru-RU"/>
        </w:rPr>
        <w:pict>
          <v:shape id="AutoShape 8" o:spid="_x0000_s1038" type="#_x0000_t67" style="position:absolute;margin-left:462.65pt;margin-top:.35pt;width:7.15pt;height: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">
            <v:textbox style="layout-flow:vertical-ideographic"/>
          </v:shape>
        </w:pict>
      </w:r>
    </w:p>
    <w:p w:rsidR="002552D8" w:rsidRPr="00EB515B" w:rsidRDefault="002552D8" w:rsidP="002552D8">
      <w:pPr>
        <w:jc w:val="center"/>
        <w:rPr>
          <w:rFonts w:cs="Times New Roman"/>
        </w:rPr>
      </w:pPr>
    </w:p>
    <w:p w:rsidR="002552D8" w:rsidRPr="00EB515B" w:rsidRDefault="002552D8" w:rsidP="002552D8">
      <w:pPr>
        <w:jc w:val="center"/>
        <w:rPr>
          <w:rFonts w:cs="Times New Roman"/>
        </w:rPr>
      </w:pPr>
    </w:p>
    <w:tbl>
      <w:tblPr>
        <w:tblStyle w:val="a3"/>
        <w:tblpPr w:leftFromText="180" w:rightFromText="180" w:vertAnchor="text" w:horzAnchor="page" w:tblpX="2809" w:tblpY="505"/>
        <w:tblW w:w="0" w:type="auto"/>
        <w:tblLook w:val="04A0"/>
      </w:tblPr>
      <w:tblGrid>
        <w:gridCol w:w="12333"/>
      </w:tblGrid>
      <w:tr w:rsidR="00EB515B" w:rsidRPr="00EB515B" w:rsidTr="00EB515B">
        <w:tc>
          <w:tcPr>
            <w:tcW w:w="12333" w:type="dxa"/>
          </w:tcPr>
          <w:p w:rsidR="00EB515B" w:rsidRPr="00EB515B" w:rsidRDefault="00EB515B" w:rsidP="00EB515B">
            <w:pPr>
              <w:ind w:left="142"/>
              <w:jc w:val="center"/>
              <w:rPr>
                <w:rFonts w:cs="Times New Roman"/>
                <w:b/>
              </w:rPr>
            </w:pPr>
            <w:r w:rsidRPr="00EB515B">
              <w:rPr>
                <w:rFonts w:cs="Times New Roman"/>
                <w:b/>
              </w:rPr>
              <w:t>Направление ОМСУ  запросов в органы власти, организации, осуществлявшие до даты вступления в силу Закона № 122-ФЗ учет и регистрацию пра</w:t>
            </w:r>
            <w:r w:rsidR="005332FB">
              <w:rPr>
                <w:rFonts w:cs="Times New Roman"/>
                <w:b/>
              </w:rPr>
              <w:t xml:space="preserve">в на объекты недвижимости (ЦКО </w:t>
            </w:r>
            <w:r w:rsidRPr="00EB515B">
              <w:rPr>
                <w:rFonts w:cs="Times New Roman"/>
                <w:b/>
              </w:rPr>
              <w:t xml:space="preserve">БТИ, МВД, Пенсионный фонд РФ, ФНС, как оператору </w:t>
            </w:r>
            <w:r w:rsidR="005332FB">
              <w:rPr>
                <w:rFonts w:cs="Times New Roman"/>
                <w:b/>
                <w:color w:val="333333"/>
                <w:shd w:val="clear" w:color="auto" w:fill="FFFFFF"/>
              </w:rPr>
              <w:t>ИС ЗАГС</w:t>
            </w:r>
            <w:r w:rsidRPr="00EB515B">
              <w:rPr>
                <w:rFonts w:cs="Times New Roman"/>
                <w:b/>
              </w:rPr>
              <w:t>, нотариусы, в ФНС)</w:t>
            </w:r>
          </w:p>
        </w:tc>
      </w:tr>
    </w:tbl>
    <w:p w:rsidR="002552D8" w:rsidRDefault="00C60A03" w:rsidP="002552D8">
      <w:pPr>
        <w:jc w:val="center"/>
        <w:rPr>
          <w:rFonts w:ascii="Times New Roman" w:hAnsi="Times New Roman" w:cs="Times New Roman"/>
          <w:sz w:val="32"/>
          <w:szCs w:val="32"/>
        </w:rPr>
      </w:pPr>
      <w:r w:rsidRPr="00C60A03">
        <w:rPr>
          <w:noProof/>
          <w:lang w:eastAsia="ru-RU"/>
        </w:rPr>
        <w:pict>
          <v:shape id="AutoShape 10" o:spid="_x0000_s1037" type="#_x0000_t67" style="position:absolute;left:0;text-align:left;margin-left:256.8pt;margin-top:2.95pt;width:7.15pt;height: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">
            <v:textbox style="layout-flow:vertical-ideographic"/>
          </v:shape>
        </w:pict>
      </w:r>
      <w:r w:rsidRPr="00C60A03">
        <w:rPr>
          <w:noProof/>
          <w:lang w:eastAsia="ru-RU"/>
        </w:rPr>
        <w:pict>
          <v:shape id="AutoShape 11" o:spid="_x0000_s1036" type="#_x0000_t67" style="position:absolute;left:0;text-align:left;margin-left:462.65pt;margin-top:2.95pt;width:7.15pt;height: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">
            <v:textbox style="layout-flow:vertical-ideographic"/>
          </v:shape>
        </w:pict>
      </w:r>
    </w:p>
    <w:p w:rsidR="002552D8" w:rsidRDefault="002552D8" w:rsidP="002552D8">
      <w:pPr>
        <w:jc w:val="center"/>
        <w:rPr>
          <w:rFonts w:ascii="Times New Roman" w:hAnsi="Times New Roman" w:cs="Times New Roman"/>
          <w:sz w:val="32"/>
          <w:szCs w:val="32"/>
        </w:rPr>
      </w:pPr>
    </w:p>
    <w:p w:rsidR="002552D8" w:rsidRDefault="00C60A03" w:rsidP="002552D8">
      <w:pPr>
        <w:rPr>
          <w:rFonts w:ascii="Times New Roman" w:hAnsi="Times New Roman" w:cs="Times New Roman"/>
          <w:sz w:val="32"/>
          <w:szCs w:val="32"/>
        </w:rPr>
      </w:pPr>
      <w:r w:rsidRPr="00C60A03">
        <w:rPr>
          <w:noProof/>
          <w:lang w:eastAsia="ru-RU"/>
        </w:rPr>
        <w:pict>
          <v:shape id="AutoShape 14" o:spid="_x0000_s1035" type="#_x0000_t67" style="position:absolute;margin-left:462.65pt;margin-top:5.7pt;width:7.15pt;height: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">
            <v:textbox style="layout-flow:vertical-ideographic"/>
          </v:shape>
        </w:pict>
      </w:r>
      <w:r w:rsidRPr="00C60A03">
        <w:rPr>
          <w:noProof/>
          <w:lang w:eastAsia="ru-RU"/>
        </w:rPr>
        <w:pict>
          <v:shape id="AutoShape 13" o:spid="_x0000_s1034" type="#_x0000_t67" style="position:absolute;margin-left:256.8pt;margin-top:5.7pt;width:7.15pt;height:1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">
            <v:textbox style="layout-flow:vertical-ideographic"/>
          </v:shape>
        </w:pict>
      </w:r>
    </w:p>
    <w:tbl>
      <w:tblPr>
        <w:tblStyle w:val="a3"/>
        <w:tblpPr w:leftFromText="180" w:rightFromText="180" w:vertAnchor="text" w:horzAnchor="page" w:tblpX="2746" w:tblpY="-37"/>
        <w:tblW w:w="0" w:type="auto"/>
        <w:tblLook w:val="04A0"/>
      </w:tblPr>
      <w:tblGrid>
        <w:gridCol w:w="12475"/>
      </w:tblGrid>
      <w:tr w:rsidR="00EB515B" w:rsidRPr="0029760B" w:rsidTr="00EB515B">
        <w:trPr>
          <w:trHeight w:val="979"/>
        </w:trPr>
        <w:tc>
          <w:tcPr>
            <w:tcW w:w="12475" w:type="dxa"/>
          </w:tcPr>
          <w:p w:rsidR="00EB515B" w:rsidRPr="00EB515B" w:rsidRDefault="00EB515B" w:rsidP="00AA3965">
            <w:pPr>
              <w:tabs>
                <w:tab w:val="left" w:pos="1431"/>
                <w:tab w:val="left" w:pos="3405"/>
              </w:tabs>
              <w:autoSpaceDE w:val="0"/>
              <w:autoSpaceDN w:val="0"/>
              <w:adjustRightInd w:val="0"/>
              <w:ind w:left="142"/>
              <w:jc w:val="center"/>
              <w:rPr>
                <w:rFonts w:ascii="Calibri" w:hAnsi="Calibri" w:cs="Calibri"/>
                <w:b/>
              </w:rPr>
            </w:pPr>
            <w:r w:rsidRPr="00EB515B">
              <w:rPr>
                <w:rFonts w:ascii="Calibri" w:hAnsi="Calibri" w:cs="Calibri"/>
                <w:b/>
              </w:rPr>
              <w:t>Проведение осмотров  ОКС (здания, сооружения или объекта незавершенного строительства), подтверждающие, что на момент проведения мероприятий по выявлению правообладателей таких объектов недвижимости, являющихся ранее учтенными, они не прекратили свое существование. Составление акта осмотра</w:t>
            </w:r>
            <w:r>
              <w:rPr>
                <w:rFonts w:ascii="Calibri" w:hAnsi="Calibri" w:cs="Calibri"/>
                <w:b/>
              </w:rPr>
              <w:t xml:space="preserve"> </w:t>
            </w:r>
          </w:p>
        </w:tc>
      </w:tr>
    </w:tbl>
    <w:p w:rsidR="002552D8" w:rsidRPr="002552D8" w:rsidRDefault="002552D8" w:rsidP="002552D8">
      <w:pPr>
        <w:jc w:val="center"/>
        <w:rPr>
          <w:rFonts w:ascii="Times New Roman" w:hAnsi="Times New Roman" w:cs="Times New Roman"/>
          <w:sz w:val="32"/>
          <w:szCs w:val="32"/>
        </w:rPr>
      </w:pPr>
    </w:p>
    <w:p w:rsidR="0076522B" w:rsidRDefault="00151786" w:rsidP="00F818B3">
      <w:pPr>
        <w:tabs>
          <w:tab w:val="left" w:pos="3686"/>
          <w:tab w:val="left" w:pos="5670"/>
        </w:tabs>
        <w:spacing w:after="0" w:line="240" w:lineRule="auto"/>
        <w:ind w:left="2552"/>
      </w:pPr>
      <w:r>
        <w:t xml:space="preserve">                                                                            </w:t>
      </w:r>
    </w:p>
    <w:p w:rsidR="009405EB" w:rsidRDefault="00C60A03" w:rsidP="00AA3965">
      <w:pPr>
        <w:tabs>
          <w:tab w:val="center" w:pos="8561"/>
        </w:tabs>
        <w:spacing w:after="0" w:line="240" w:lineRule="auto"/>
        <w:ind w:left="2552"/>
      </w:pPr>
      <w:r w:rsidRPr="00C60A03">
        <w:rPr>
          <w:rFonts w:ascii="Calibri" w:hAnsi="Calibri" w:cs="Calibri"/>
          <w:noProof/>
          <w:lang w:eastAsia="ru-RU"/>
        </w:rPr>
        <w:pict>
          <v:shape id="AutoShape 16" o:spid="_x0000_s1033" type="#_x0000_t67" style="position:absolute;left:0;text-align:left;margin-left:121.4pt;margin-top:.7pt;width:7.15pt;height:1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">
            <v:textbox style="layout-flow:vertical-ideographic"/>
          </v:shape>
        </w:pict>
      </w:r>
      <w:r w:rsidRPr="00C60A03">
        <w:rPr>
          <w:rFonts w:ascii="Calibri" w:hAnsi="Calibri" w:cs="Calibri"/>
          <w:noProof/>
          <w:lang w:eastAsia="ru-RU"/>
        </w:rPr>
        <w:pict>
          <v:shape id="AutoShape 15" o:spid="_x0000_s1032" type="#_x0000_t67" style="position:absolute;left:0;text-align:left;margin-left:377.9pt;margin-top:.7pt;width:7.15pt;height:1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">
            <v:textbox style="layout-flow:vertical-ideographic"/>
          </v:shape>
        </w:pict>
      </w:r>
      <w:r w:rsidR="00AA3965">
        <w:tab/>
      </w:r>
      <w:r w:rsidR="002A5F0C">
        <w:t xml:space="preserve">                                                     </w:t>
      </w:r>
    </w:p>
    <w:tbl>
      <w:tblPr>
        <w:tblStyle w:val="a3"/>
        <w:tblpPr w:leftFromText="180" w:rightFromText="180" w:vertAnchor="text" w:horzAnchor="margin" w:tblpY="263"/>
        <w:tblW w:w="0" w:type="auto"/>
        <w:tblLook w:val="04A0"/>
      </w:tblPr>
      <w:tblGrid>
        <w:gridCol w:w="3783"/>
      </w:tblGrid>
      <w:tr w:rsidR="00AA3965" w:rsidTr="004E0A3A">
        <w:trPr>
          <w:trHeight w:val="696"/>
        </w:trPr>
        <w:tc>
          <w:tcPr>
            <w:tcW w:w="3783" w:type="dxa"/>
          </w:tcPr>
          <w:p w:rsidR="004E0A3A" w:rsidRDefault="00AA3965" w:rsidP="00AA3965">
            <w:pPr>
              <w:tabs>
                <w:tab w:val="left" w:pos="3402"/>
                <w:tab w:val="left" w:pos="3544"/>
                <w:tab w:val="left" w:pos="3686"/>
                <w:tab w:val="left" w:pos="5529"/>
              </w:tabs>
              <w:rPr>
                <w:b/>
              </w:rPr>
            </w:pPr>
            <w:r>
              <w:rPr>
                <w:b/>
              </w:rPr>
              <w:t xml:space="preserve">     </w:t>
            </w:r>
          </w:p>
          <w:p w:rsidR="00AA3965" w:rsidRPr="00AA3965" w:rsidRDefault="004E0A3A" w:rsidP="00AA3965">
            <w:pPr>
              <w:tabs>
                <w:tab w:val="left" w:pos="3402"/>
                <w:tab w:val="left" w:pos="3544"/>
                <w:tab w:val="left" w:pos="3686"/>
                <w:tab w:val="left" w:pos="5529"/>
              </w:tabs>
              <w:rPr>
                <w:b/>
              </w:rPr>
            </w:pPr>
            <w:r>
              <w:rPr>
                <w:b/>
              </w:rPr>
              <w:t xml:space="preserve">     </w:t>
            </w:r>
            <w:r w:rsidR="00AA3965" w:rsidRPr="00EB515B">
              <w:rPr>
                <w:b/>
              </w:rPr>
              <w:t>ОКС</w:t>
            </w:r>
            <w:r w:rsidR="00AA3965">
              <w:rPr>
                <w:b/>
              </w:rPr>
              <w:t xml:space="preserve"> прекратил существование</w:t>
            </w:r>
          </w:p>
        </w:tc>
      </w:tr>
    </w:tbl>
    <w:tbl>
      <w:tblPr>
        <w:tblStyle w:val="a3"/>
        <w:tblpPr w:leftFromText="180" w:rightFromText="180" w:vertAnchor="text" w:horzAnchor="margin" w:tblpXSpec="center" w:tblpY="1629"/>
        <w:tblW w:w="0" w:type="auto"/>
        <w:tblLook w:val="04A0"/>
      </w:tblPr>
      <w:tblGrid>
        <w:gridCol w:w="5489"/>
      </w:tblGrid>
      <w:tr w:rsidR="00D17770" w:rsidRPr="0029760B" w:rsidTr="00D17770">
        <w:trPr>
          <w:trHeight w:val="1815"/>
        </w:trPr>
        <w:tc>
          <w:tcPr>
            <w:tcW w:w="5489" w:type="dxa"/>
          </w:tcPr>
          <w:p w:rsidR="00D17770" w:rsidRDefault="00D17770" w:rsidP="00D17770">
            <w:pPr>
              <w:autoSpaceDE w:val="0"/>
              <w:autoSpaceDN w:val="0"/>
              <w:adjustRightInd w:val="0"/>
              <w:jc w:val="both"/>
              <w:rPr>
                <w:rFonts w:ascii="Calibri" w:hAnsi="Calibri" w:cs="Calibri"/>
              </w:rPr>
            </w:pPr>
            <w:r w:rsidRPr="00A3429A">
              <w:rPr>
                <w:rFonts w:ascii="Calibri" w:hAnsi="Calibri" w:cs="Calibri"/>
                <w:b/>
              </w:rPr>
              <w:t xml:space="preserve">Подготовка ОМСУ проекта решения о выявлении </w:t>
            </w:r>
            <w:r w:rsidRPr="005332FB">
              <w:rPr>
                <w:rFonts w:ascii="Calibri" w:hAnsi="Calibri" w:cs="Calibri"/>
                <w:b/>
              </w:rPr>
              <w:t>правообладателя и направление его правообладателю, размещение его на сайте ОМСУ и направление копии проекта решения лицу, выявленному в качестве правообладателя</w:t>
            </w:r>
            <w:r>
              <w:rPr>
                <w:rFonts w:ascii="Calibri" w:hAnsi="Calibri" w:cs="Calibri"/>
                <w:sz w:val="20"/>
                <w:szCs w:val="20"/>
              </w:rPr>
              <w:t>.</w:t>
            </w:r>
          </w:p>
          <w:p w:rsidR="00D17770" w:rsidRPr="0029760B" w:rsidRDefault="00D17770" w:rsidP="00D17770">
            <w:pPr>
              <w:autoSpaceDE w:val="0"/>
              <w:autoSpaceDN w:val="0"/>
              <w:adjustRightInd w:val="0"/>
              <w:ind w:left="2552"/>
              <w:jc w:val="both"/>
              <w:rPr>
                <w:rFonts w:ascii="Calibri" w:hAnsi="Calibri" w:cs="Calibri"/>
              </w:rPr>
            </w:pPr>
          </w:p>
        </w:tc>
      </w:tr>
    </w:tbl>
    <w:tbl>
      <w:tblPr>
        <w:tblStyle w:val="a3"/>
        <w:tblpPr w:leftFromText="180" w:rightFromText="180" w:vertAnchor="text" w:horzAnchor="margin" w:tblpXSpec="center" w:tblpY="129"/>
        <w:tblW w:w="0" w:type="auto"/>
        <w:tblLook w:val="04A0"/>
      </w:tblPr>
      <w:tblGrid>
        <w:gridCol w:w="4068"/>
      </w:tblGrid>
      <w:tr w:rsidR="00D17770" w:rsidTr="00D17770">
        <w:trPr>
          <w:trHeight w:val="699"/>
        </w:trPr>
        <w:tc>
          <w:tcPr>
            <w:tcW w:w="4068" w:type="dxa"/>
          </w:tcPr>
          <w:p w:rsidR="00D17770" w:rsidRDefault="00D17770" w:rsidP="00D17770">
            <w:pPr>
              <w:tabs>
                <w:tab w:val="left" w:pos="1170"/>
                <w:tab w:val="center" w:pos="2054"/>
                <w:tab w:val="left" w:pos="3402"/>
                <w:tab w:val="left" w:pos="3544"/>
                <w:tab w:val="left" w:pos="3686"/>
                <w:tab w:val="left" w:pos="5529"/>
              </w:tabs>
              <w:rPr>
                <w:b/>
              </w:rPr>
            </w:pPr>
            <w:r>
              <w:rPr>
                <w:b/>
              </w:rPr>
              <w:tab/>
            </w:r>
          </w:p>
          <w:p w:rsidR="00D17770" w:rsidRDefault="00D17770" w:rsidP="00D17770">
            <w:pPr>
              <w:tabs>
                <w:tab w:val="left" w:pos="1170"/>
                <w:tab w:val="center" w:pos="2054"/>
                <w:tab w:val="left" w:pos="3402"/>
                <w:tab w:val="left" w:pos="3544"/>
                <w:tab w:val="left" w:pos="3686"/>
                <w:tab w:val="left" w:pos="5529"/>
              </w:tabs>
            </w:pPr>
            <w:r>
              <w:rPr>
                <w:b/>
              </w:rPr>
              <w:tab/>
            </w:r>
            <w:r w:rsidRPr="00EB515B">
              <w:rPr>
                <w:b/>
              </w:rPr>
              <w:t>ОКС</w:t>
            </w:r>
            <w:r>
              <w:rPr>
                <w:b/>
              </w:rPr>
              <w:t xml:space="preserve"> существует</w:t>
            </w:r>
          </w:p>
          <w:p w:rsidR="00D17770" w:rsidRDefault="00D17770" w:rsidP="00D17770">
            <w:pPr>
              <w:tabs>
                <w:tab w:val="left" w:pos="3402"/>
                <w:tab w:val="left" w:pos="3544"/>
                <w:tab w:val="left" w:pos="3686"/>
                <w:tab w:val="left" w:pos="5529"/>
              </w:tabs>
              <w:rPr>
                <w:b/>
              </w:rPr>
            </w:pPr>
          </w:p>
          <w:p w:rsidR="00D17770" w:rsidRDefault="00D17770" w:rsidP="00D17770">
            <w:pPr>
              <w:tabs>
                <w:tab w:val="left" w:pos="3402"/>
                <w:tab w:val="left" w:pos="3544"/>
                <w:tab w:val="left" w:pos="3686"/>
                <w:tab w:val="left" w:pos="5529"/>
              </w:tabs>
              <w:rPr>
                <w:b/>
              </w:rPr>
            </w:pPr>
          </w:p>
        </w:tc>
      </w:tr>
    </w:tbl>
    <w:tbl>
      <w:tblPr>
        <w:tblStyle w:val="a3"/>
        <w:tblpPr w:leftFromText="180" w:rightFromText="180" w:vertAnchor="text" w:horzAnchor="page" w:tblpX="11953" w:tblpY="118"/>
        <w:tblW w:w="0" w:type="auto"/>
        <w:tblLook w:val="04A0"/>
      </w:tblPr>
      <w:tblGrid>
        <w:gridCol w:w="2339"/>
      </w:tblGrid>
      <w:tr w:rsidR="002A5F0C" w:rsidTr="002A5F0C">
        <w:trPr>
          <w:trHeight w:val="1124"/>
        </w:trPr>
        <w:tc>
          <w:tcPr>
            <w:tcW w:w="2339" w:type="dxa"/>
          </w:tcPr>
          <w:p w:rsidR="002A5F0C" w:rsidRDefault="002A5F0C" w:rsidP="002A5F0C">
            <w:pPr>
              <w:tabs>
                <w:tab w:val="left" w:pos="3402"/>
                <w:tab w:val="left" w:pos="3544"/>
                <w:tab w:val="left" w:pos="3686"/>
                <w:tab w:val="left" w:pos="5529"/>
              </w:tabs>
              <w:jc w:val="center"/>
              <w:rPr>
                <w:sz w:val="32"/>
                <w:szCs w:val="32"/>
              </w:rPr>
            </w:pPr>
          </w:p>
          <w:p w:rsidR="002A5F0C" w:rsidRPr="002A5F0C" w:rsidRDefault="002A5F0C" w:rsidP="002A5F0C">
            <w:pPr>
              <w:tabs>
                <w:tab w:val="left" w:pos="3402"/>
                <w:tab w:val="left" w:pos="3544"/>
                <w:tab w:val="left" w:pos="3686"/>
                <w:tab w:val="left" w:pos="5529"/>
              </w:tabs>
              <w:jc w:val="center"/>
              <w:rPr>
                <w:b/>
                <w:sz w:val="32"/>
                <w:szCs w:val="32"/>
              </w:rPr>
            </w:pPr>
            <w:r w:rsidRPr="002A5F0C">
              <w:rPr>
                <w:sz w:val="32"/>
                <w:szCs w:val="32"/>
              </w:rPr>
              <w:t>93-ФЗ</w:t>
            </w:r>
          </w:p>
        </w:tc>
      </w:tr>
    </w:tbl>
    <w:p w:rsidR="000149C7" w:rsidRDefault="00151786" w:rsidP="00F818B3">
      <w:pPr>
        <w:tabs>
          <w:tab w:val="left" w:pos="3544"/>
          <w:tab w:val="left" w:pos="5529"/>
        </w:tabs>
        <w:ind w:left="2552"/>
      </w:pPr>
      <w:r>
        <w:t xml:space="preserve">                </w:t>
      </w:r>
    </w:p>
    <w:tbl>
      <w:tblPr>
        <w:tblStyle w:val="a3"/>
        <w:tblpPr w:leftFromText="180" w:rightFromText="180" w:vertAnchor="text" w:horzAnchor="margin" w:tblpY="1120"/>
        <w:tblW w:w="0" w:type="auto"/>
        <w:tblLook w:val="04A0"/>
      </w:tblPr>
      <w:tblGrid>
        <w:gridCol w:w="3828"/>
      </w:tblGrid>
      <w:tr w:rsidR="004E0A3A" w:rsidTr="004E0A3A">
        <w:tc>
          <w:tcPr>
            <w:tcW w:w="3828" w:type="dxa"/>
          </w:tcPr>
          <w:p w:rsidR="004E0A3A" w:rsidRDefault="004E0A3A" w:rsidP="004E0A3A">
            <w:pPr>
              <w:autoSpaceDE w:val="0"/>
              <w:autoSpaceDN w:val="0"/>
              <w:adjustRightInd w:val="0"/>
              <w:jc w:val="both"/>
              <w:rPr>
                <w:rFonts w:ascii="Calibri" w:hAnsi="Calibri" w:cs="Calibri"/>
              </w:rPr>
            </w:pPr>
            <w:r>
              <w:rPr>
                <w:rFonts w:ascii="Calibri" w:hAnsi="Calibri" w:cs="Calibri"/>
              </w:rPr>
              <w:t xml:space="preserve">                                  </w:t>
            </w:r>
          </w:p>
          <w:p w:rsidR="004E0A3A" w:rsidRPr="004E0A3A" w:rsidRDefault="004E0A3A" w:rsidP="004E0A3A">
            <w:pPr>
              <w:autoSpaceDE w:val="0"/>
              <w:autoSpaceDN w:val="0"/>
              <w:adjustRightInd w:val="0"/>
              <w:jc w:val="center"/>
              <w:rPr>
                <w:b/>
              </w:rPr>
            </w:pPr>
            <w:r w:rsidRPr="004E0A3A">
              <w:rPr>
                <w:b/>
              </w:rPr>
              <w:t>ОМСУ обращается заявлением</w:t>
            </w:r>
          </w:p>
          <w:p w:rsidR="004E0A3A" w:rsidRDefault="004E0A3A" w:rsidP="004E0A3A">
            <w:pPr>
              <w:autoSpaceDE w:val="0"/>
              <w:autoSpaceDN w:val="0"/>
              <w:adjustRightInd w:val="0"/>
              <w:jc w:val="center"/>
              <w:rPr>
                <w:rFonts w:ascii="Calibri" w:hAnsi="Calibri" w:cs="Calibri"/>
                <w:b/>
              </w:rPr>
            </w:pPr>
            <w:r w:rsidRPr="004E0A3A">
              <w:rPr>
                <w:rFonts w:ascii="Calibri" w:hAnsi="Calibri" w:cs="Calibri"/>
                <w:b/>
              </w:rPr>
              <w:t xml:space="preserve">о снятии с ГКУ </w:t>
            </w:r>
            <w:r w:rsidR="005332FB">
              <w:rPr>
                <w:rFonts w:ascii="Calibri" w:hAnsi="Calibri" w:cs="Calibri"/>
                <w:b/>
              </w:rPr>
              <w:t>в ЕГРН</w:t>
            </w:r>
          </w:p>
          <w:p w:rsidR="004E0A3A" w:rsidRDefault="004E0A3A" w:rsidP="004E0A3A">
            <w:pPr>
              <w:autoSpaceDE w:val="0"/>
              <w:autoSpaceDN w:val="0"/>
              <w:adjustRightInd w:val="0"/>
              <w:jc w:val="center"/>
              <w:rPr>
                <w:rFonts w:ascii="Calibri" w:hAnsi="Calibri" w:cs="Calibri"/>
                <w:b/>
              </w:rPr>
            </w:pPr>
            <w:r w:rsidRPr="004E0A3A">
              <w:rPr>
                <w:rFonts w:ascii="Calibri" w:hAnsi="Calibri" w:cs="Calibri"/>
                <w:b/>
              </w:rPr>
              <w:t>+ прикладывает акт осмотра ОКС</w:t>
            </w:r>
          </w:p>
          <w:p w:rsidR="004E0A3A" w:rsidRPr="004E0A3A" w:rsidRDefault="004E0A3A" w:rsidP="004E0A3A">
            <w:pPr>
              <w:autoSpaceDE w:val="0"/>
              <w:autoSpaceDN w:val="0"/>
              <w:adjustRightInd w:val="0"/>
              <w:rPr>
                <w:rFonts w:ascii="Calibri" w:hAnsi="Calibri" w:cs="Calibri"/>
                <w:b/>
              </w:rPr>
            </w:pPr>
          </w:p>
          <w:p w:rsidR="004E0A3A" w:rsidRDefault="004E0A3A" w:rsidP="004E0A3A">
            <w:pPr>
              <w:autoSpaceDE w:val="0"/>
              <w:autoSpaceDN w:val="0"/>
              <w:adjustRightInd w:val="0"/>
              <w:jc w:val="both"/>
              <w:rPr>
                <w:rFonts w:ascii="Calibri" w:hAnsi="Calibri" w:cs="Calibri"/>
              </w:rPr>
            </w:pPr>
          </w:p>
        </w:tc>
      </w:tr>
    </w:tbl>
    <w:p w:rsidR="002A5F0C" w:rsidRPr="002A5F0C" w:rsidRDefault="00C60A03" w:rsidP="00AA3965">
      <w:pPr>
        <w:tabs>
          <w:tab w:val="left" w:pos="3402"/>
          <w:tab w:val="left" w:pos="3544"/>
          <w:tab w:val="left" w:pos="3686"/>
          <w:tab w:val="left" w:pos="5529"/>
        </w:tabs>
      </w:pPr>
      <w:r>
        <w:rPr>
          <w:noProof/>
          <w:lang w:eastAsia="ru-RU"/>
        </w:rPr>
        <w:pict>
          <v:shape id="AutoShape 25" o:spid="_x0000_s1031" type="#_x0000_t67" style="position:absolute;margin-left:-109.1pt;margin-top:26.65pt;width:7.15pt;height:1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">
            <v:textbox style="layout-flow:vertical-ideographic"/>
          </v:shape>
        </w:pict>
      </w:r>
      <w:r w:rsidRPr="00C60A03">
        <w:rPr>
          <w:b/>
          <w:noProof/>
          <w:lang w:eastAsia="ru-RU"/>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8" o:spid="_x0000_s1030" type="#_x0000_t13" style="position:absolute;margin-left:298.55pt;margin-top:.05pt;width:16.5pt;height:7.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"/>
        </w:pict>
      </w:r>
      <w:r w:rsidR="00EB515B">
        <w:t xml:space="preserve">                 </w:t>
      </w:r>
    </w:p>
    <w:tbl>
      <w:tblPr>
        <w:tblStyle w:val="a3"/>
        <w:tblpPr w:leftFromText="180" w:rightFromText="180" w:vertAnchor="text" w:horzAnchor="page" w:tblpX="11731" w:tblpY="492"/>
        <w:tblW w:w="0" w:type="auto"/>
        <w:tblLook w:val="04A0"/>
      </w:tblPr>
      <w:tblGrid>
        <w:gridCol w:w="4426"/>
      </w:tblGrid>
      <w:tr w:rsidR="002A5F0C" w:rsidTr="00234E92">
        <w:trPr>
          <w:trHeight w:val="1884"/>
        </w:trPr>
        <w:tc>
          <w:tcPr>
            <w:tcW w:w="4426" w:type="dxa"/>
          </w:tcPr>
          <w:p w:rsidR="002A5F0C" w:rsidRPr="005A6DF2" w:rsidRDefault="002A5F0C" w:rsidP="00234E92">
            <w:pPr>
              <w:tabs>
                <w:tab w:val="left" w:pos="3402"/>
                <w:tab w:val="left" w:pos="3544"/>
                <w:tab w:val="left" w:pos="3686"/>
                <w:tab w:val="left" w:pos="5529"/>
              </w:tabs>
              <w:jc w:val="center"/>
              <w:rPr>
                <w:b/>
              </w:rPr>
            </w:pPr>
            <w:r>
              <w:rPr>
                <w:b/>
              </w:rPr>
              <w:t xml:space="preserve">Подача заявления о регистрации права собственности  ОМСУ </w:t>
            </w:r>
            <w:r w:rsidR="005A6DF2">
              <w:rPr>
                <w:b/>
              </w:rPr>
              <w:t>на ЗУ и ОКС</w:t>
            </w:r>
          </w:p>
          <w:p w:rsidR="002A5F0C" w:rsidRDefault="002A5F0C" w:rsidP="00234E92">
            <w:pPr>
              <w:tabs>
                <w:tab w:val="left" w:pos="3402"/>
                <w:tab w:val="left" w:pos="3544"/>
                <w:tab w:val="left" w:pos="3686"/>
                <w:tab w:val="left" w:pos="5529"/>
              </w:tabs>
              <w:jc w:val="center"/>
              <w:rPr>
                <w:b/>
              </w:rPr>
            </w:pPr>
            <w:r>
              <w:rPr>
                <w:b/>
              </w:rPr>
              <w:t>от имени заявителя (при наличии его волеизъявления)</w:t>
            </w:r>
          </w:p>
          <w:p w:rsidR="002A5F0C" w:rsidRDefault="002A5F0C" w:rsidP="00234E92">
            <w:pPr>
              <w:tabs>
                <w:tab w:val="left" w:pos="3402"/>
                <w:tab w:val="left" w:pos="3544"/>
                <w:tab w:val="left" w:pos="3686"/>
                <w:tab w:val="left" w:pos="5529"/>
              </w:tabs>
              <w:jc w:val="center"/>
              <w:rPr>
                <w:b/>
              </w:rPr>
            </w:pPr>
            <w:r>
              <w:rPr>
                <w:b/>
              </w:rPr>
              <w:t xml:space="preserve">+ правоустанавливающие документы </w:t>
            </w:r>
          </w:p>
          <w:p w:rsidR="002A5F0C" w:rsidRDefault="002A5F0C" w:rsidP="00234E92">
            <w:pPr>
              <w:tabs>
                <w:tab w:val="left" w:pos="3402"/>
                <w:tab w:val="left" w:pos="3544"/>
                <w:tab w:val="left" w:pos="3686"/>
                <w:tab w:val="left" w:pos="5529"/>
              </w:tabs>
              <w:jc w:val="center"/>
              <w:rPr>
                <w:b/>
              </w:rPr>
            </w:pPr>
            <w:proofErr w:type="gramStart"/>
            <w:r>
              <w:rPr>
                <w:b/>
              </w:rPr>
              <w:t>+ госпошлина (350 руб. или 275 руб.</w:t>
            </w:r>
            <w:r w:rsidR="005332FB">
              <w:rPr>
                <w:b/>
              </w:rPr>
              <w:t xml:space="preserve"> (если заявление в электронной форме</w:t>
            </w:r>
            <w:bookmarkStart w:id="0" w:name="_GoBack"/>
            <w:bookmarkEnd w:id="0"/>
            <w:r>
              <w:rPr>
                <w:b/>
              </w:rPr>
              <w:t>)</w:t>
            </w:r>
            <w:proofErr w:type="gramEnd"/>
          </w:p>
        </w:tc>
      </w:tr>
    </w:tbl>
    <w:p w:rsidR="00AA3965" w:rsidRPr="00EB515B" w:rsidRDefault="00C60A03" w:rsidP="00AA3965">
      <w:pPr>
        <w:tabs>
          <w:tab w:val="left" w:pos="3402"/>
          <w:tab w:val="left" w:pos="3544"/>
          <w:tab w:val="left" w:pos="3686"/>
          <w:tab w:val="left" w:pos="5529"/>
        </w:tabs>
        <w:rPr>
          <w:b/>
        </w:rPr>
      </w:pPr>
      <w:r w:rsidRPr="00C60A03">
        <w:rPr>
          <w:noProof/>
          <w:lang w:eastAsia="ru-RU"/>
        </w:rPr>
        <w:pict>
          <v:shape id="AutoShape 26" o:spid="_x0000_s1029" type="#_x0000_t67" style="position:absolute;margin-left:151.55pt;margin-top:12.2pt;width:7.15pt;height:1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">
            <v:textbox style="layout-flow:vertical-ideographic"/>
          </v:shape>
        </w:pict>
      </w:r>
    </w:p>
    <w:p w:rsidR="005234CB" w:rsidRPr="0029760B" w:rsidRDefault="00AA3965" w:rsidP="00AA3965">
      <w:pPr>
        <w:tabs>
          <w:tab w:val="left" w:pos="3402"/>
          <w:tab w:val="left" w:pos="3544"/>
          <w:tab w:val="left" w:pos="3686"/>
          <w:tab w:val="left" w:pos="5529"/>
        </w:tabs>
        <w:rPr>
          <w:rFonts w:ascii="Calibri" w:hAnsi="Calibri" w:cs="Calibri"/>
        </w:rPr>
      </w:pPr>
      <w:r>
        <w:t xml:space="preserve">    </w:t>
      </w:r>
      <w:r>
        <w:rPr>
          <w:b/>
        </w:rPr>
        <w:t xml:space="preserve">                                                    </w:t>
      </w:r>
    </w:p>
    <w:p w:rsidR="00251980" w:rsidRDefault="00251980" w:rsidP="00F818B3">
      <w:pPr>
        <w:autoSpaceDE w:val="0"/>
        <w:autoSpaceDN w:val="0"/>
        <w:adjustRightInd w:val="0"/>
        <w:spacing w:after="0" w:line="240" w:lineRule="auto"/>
        <w:ind w:left="2552"/>
        <w:jc w:val="both"/>
        <w:rPr>
          <w:rFonts w:ascii="Calibri" w:hAnsi="Calibri" w:cs="Calibri"/>
        </w:rPr>
      </w:pPr>
    </w:p>
    <w:p w:rsidR="004E0A3A" w:rsidRDefault="004E0A3A" w:rsidP="004E0A3A">
      <w:pPr>
        <w:tabs>
          <w:tab w:val="left" w:pos="3544"/>
          <w:tab w:val="left" w:pos="5529"/>
        </w:tabs>
        <w:ind w:left="2552"/>
      </w:pPr>
      <w:r>
        <w:t xml:space="preserve"> </w:t>
      </w:r>
    </w:p>
    <w:p w:rsidR="00EB515B" w:rsidRDefault="00EB515B" w:rsidP="00F818B3">
      <w:pPr>
        <w:autoSpaceDE w:val="0"/>
        <w:autoSpaceDN w:val="0"/>
        <w:adjustRightInd w:val="0"/>
        <w:spacing w:after="0" w:line="240" w:lineRule="auto"/>
        <w:ind w:left="2552"/>
        <w:jc w:val="both"/>
        <w:rPr>
          <w:rFonts w:ascii="Calibri" w:hAnsi="Calibri" w:cs="Calibri"/>
        </w:rPr>
      </w:pPr>
    </w:p>
    <w:tbl>
      <w:tblPr>
        <w:tblStyle w:val="a3"/>
        <w:tblpPr w:leftFromText="180" w:rightFromText="180" w:vertAnchor="text" w:horzAnchor="page" w:tblpX="9883" w:tblpY="606"/>
        <w:tblW w:w="0" w:type="auto"/>
        <w:tblLook w:val="04A0"/>
      </w:tblPr>
      <w:tblGrid>
        <w:gridCol w:w="6159"/>
      </w:tblGrid>
      <w:tr w:rsidR="00234E92" w:rsidRPr="005332FB" w:rsidTr="00234E92">
        <w:trPr>
          <w:trHeight w:val="893"/>
        </w:trPr>
        <w:tc>
          <w:tcPr>
            <w:tcW w:w="6159" w:type="dxa"/>
          </w:tcPr>
          <w:p w:rsidR="00234E92" w:rsidRPr="005332FB" w:rsidRDefault="00234E92" w:rsidP="00234E92">
            <w:pPr>
              <w:autoSpaceDE w:val="0"/>
              <w:autoSpaceDN w:val="0"/>
              <w:adjustRightInd w:val="0"/>
              <w:jc w:val="center"/>
              <w:rPr>
                <w:rFonts w:ascii="Calibri" w:hAnsi="Calibri" w:cs="Calibri"/>
                <w:b/>
                <w:u w:val="single"/>
              </w:rPr>
            </w:pPr>
            <w:r w:rsidRPr="005332FB">
              <w:rPr>
                <w:rFonts w:ascii="Calibri" w:hAnsi="Calibri" w:cs="Calibri"/>
                <w:b/>
                <w:u w:val="single"/>
              </w:rPr>
              <w:t>ОКС не стоит на  ГКУ</w:t>
            </w:r>
          </w:p>
          <w:p w:rsidR="00234E92" w:rsidRPr="005332FB" w:rsidRDefault="00234E92" w:rsidP="00234E92">
            <w:pPr>
              <w:autoSpaceDE w:val="0"/>
              <w:autoSpaceDN w:val="0"/>
              <w:adjustRightInd w:val="0"/>
              <w:jc w:val="center"/>
              <w:rPr>
                <w:rFonts w:ascii="Calibri" w:hAnsi="Calibri" w:cs="Calibri"/>
                <w:b/>
                <w:u w:val="single"/>
              </w:rPr>
            </w:pPr>
            <w:r w:rsidRPr="005332FB">
              <w:rPr>
                <w:rFonts w:ascii="Calibri" w:hAnsi="Calibri" w:cs="Calibri"/>
                <w:b/>
              </w:rPr>
              <w:t>заявления о внесении в ЕГРН одновременно сведений о ранее учтенном объекте и о правообладателе</w:t>
            </w:r>
          </w:p>
        </w:tc>
      </w:tr>
    </w:tbl>
    <w:p w:rsidR="00EB515B" w:rsidRDefault="00234E92" w:rsidP="00F818B3">
      <w:pPr>
        <w:autoSpaceDE w:val="0"/>
        <w:autoSpaceDN w:val="0"/>
        <w:adjustRightInd w:val="0"/>
        <w:spacing w:after="0" w:line="240" w:lineRule="auto"/>
        <w:ind w:left="2552"/>
        <w:jc w:val="both"/>
        <w:rPr>
          <w:rFonts w:ascii="Calibri" w:hAnsi="Calibri" w:cs="Calibri"/>
        </w:rPr>
      </w:pPr>
      <w:r>
        <w:rPr>
          <w:rFonts w:ascii="Calibri" w:hAnsi="Calibri" w:cs="Calibri"/>
          <w:noProof/>
          <w:lang w:eastAsia="ru-RU"/>
        </w:rPr>
        <w:pict>
          <v:shapetype id="_x0000_t32" coordsize="21600,21600" o:spt="32" o:oned="t" path="m,l21600,21600e" filled="f">
            <v:path arrowok="t" fillok="f" o:connecttype="none"/>
            <o:lock v:ext="edit" shapetype="t"/>
          </v:shapetype>
          <v:shape id="AutoShape 31" o:spid="_x0000_s1027" type="#_x0000_t32" style="position:absolute;left:0;text-align:left;margin-left:385.05pt;margin-top:9.5pt;width:79.5pt;height:15.5pt;z-index:25168076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">
            <v:stroke endarrow="block"/>
          </v:shape>
        </w:pict>
      </w:r>
      <w:r>
        <w:rPr>
          <w:rFonts w:ascii="Calibri" w:hAnsi="Calibri" w:cs="Calibri"/>
          <w:noProof/>
          <w:lang w:eastAsia="ru-RU"/>
        </w:rPr>
        <w:pict>
          <v:shape id="AutoShape 30" o:spid="_x0000_s1028" type="#_x0000_t32" style="position:absolute;left:0;text-align:left;margin-left:256.8pt;margin-top:9.5pt;width:76.5pt;height:15.5pt;flip:x;z-index:25167974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">
            <v:stroke endarrow="block"/>
          </v:shape>
        </w:pict>
      </w:r>
    </w:p>
    <w:tbl>
      <w:tblPr>
        <w:tblStyle w:val="a3"/>
        <w:tblpPr w:leftFromText="180" w:rightFromText="180" w:vertAnchor="text" w:horzAnchor="page" w:tblpX="1188" w:tblpY="398"/>
        <w:tblW w:w="0" w:type="auto"/>
        <w:tblLook w:val="04A0"/>
      </w:tblPr>
      <w:tblGrid>
        <w:gridCol w:w="5421"/>
      </w:tblGrid>
      <w:tr w:rsidR="00234E92" w:rsidRPr="005332FB" w:rsidTr="00234E92">
        <w:trPr>
          <w:trHeight w:val="100"/>
        </w:trPr>
        <w:tc>
          <w:tcPr>
            <w:tcW w:w="5421" w:type="dxa"/>
          </w:tcPr>
          <w:p w:rsidR="00234E92" w:rsidRPr="005332FB" w:rsidRDefault="00234E92" w:rsidP="00234E92">
            <w:pPr>
              <w:autoSpaceDE w:val="0"/>
              <w:autoSpaceDN w:val="0"/>
              <w:adjustRightInd w:val="0"/>
              <w:ind w:left="2552" w:hanging="2518"/>
              <w:jc w:val="center"/>
              <w:rPr>
                <w:rFonts w:ascii="Calibri" w:hAnsi="Calibri" w:cs="Calibri"/>
                <w:b/>
                <w:u w:val="single"/>
              </w:rPr>
            </w:pPr>
            <w:r w:rsidRPr="005332FB">
              <w:rPr>
                <w:rFonts w:ascii="Calibri" w:hAnsi="Calibri" w:cs="Calibri"/>
                <w:b/>
                <w:u w:val="single"/>
              </w:rPr>
              <w:t>ОКС стоит на  ГКУ</w:t>
            </w:r>
          </w:p>
          <w:p w:rsidR="00234E92" w:rsidRPr="005332FB" w:rsidRDefault="00234E92" w:rsidP="00234E92">
            <w:pPr>
              <w:autoSpaceDE w:val="0"/>
              <w:autoSpaceDN w:val="0"/>
              <w:adjustRightInd w:val="0"/>
              <w:jc w:val="center"/>
              <w:rPr>
                <w:rFonts w:ascii="Calibri" w:hAnsi="Calibri" w:cs="Calibri"/>
                <w:b/>
              </w:rPr>
            </w:pPr>
            <w:r w:rsidRPr="005332FB">
              <w:rPr>
                <w:rFonts w:ascii="Calibri" w:hAnsi="Calibri" w:cs="Calibri"/>
                <w:b/>
              </w:rPr>
              <w:t>заявление о внесении в ЕГРН только сведений о правообладателе</w:t>
            </w:r>
          </w:p>
        </w:tc>
      </w:tr>
    </w:tbl>
    <w:p w:rsidR="00EB515B" w:rsidRDefault="00EB515B" w:rsidP="00F818B3">
      <w:pPr>
        <w:autoSpaceDE w:val="0"/>
        <w:autoSpaceDN w:val="0"/>
        <w:adjustRightInd w:val="0"/>
        <w:spacing w:after="0" w:line="240" w:lineRule="auto"/>
        <w:ind w:left="2552"/>
        <w:jc w:val="both"/>
        <w:rPr>
          <w:rFonts w:ascii="Calibri" w:hAnsi="Calibri" w:cs="Calibri"/>
        </w:rPr>
      </w:pPr>
    </w:p>
    <w:p w:rsidR="002A5F0C" w:rsidRPr="005332FB" w:rsidRDefault="002A5F0C" w:rsidP="00F818B3">
      <w:pPr>
        <w:autoSpaceDE w:val="0"/>
        <w:autoSpaceDN w:val="0"/>
        <w:adjustRightInd w:val="0"/>
        <w:spacing w:after="0" w:line="240" w:lineRule="auto"/>
        <w:ind w:left="2552"/>
        <w:jc w:val="both"/>
        <w:rPr>
          <w:rFonts w:ascii="Calibri" w:hAnsi="Calibri" w:cs="Calibri"/>
          <w:b/>
        </w:rPr>
      </w:pPr>
    </w:p>
    <w:p w:rsidR="00EB515B" w:rsidRDefault="002A5F0C" w:rsidP="00F818B3">
      <w:pPr>
        <w:autoSpaceDE w:val="0"/>
        <w:autoSpaceDN w:val="0"/>
        <w:adjustRightInd w:val="0"/>
        <w:spacing w:after="0" w:line="240" w:lineRule="auto"/>
        <w:ind w:left="2552"/>
        <w:jc w:val="both"/>
        <w:rPr>
          <w:rFonts w:ascii="Calibri" w:hAnsi="Calibri" w:cs="Calibri"/>
        </w:rPr>
      </w:pPr>
      <w:r>
        <w:rPr>
          <w:rFonts w:ascii="Calibri" w:hAnsi="Calibri" w:cs="Calibri"/>
        </w:rPr>
        <w:t xml:space="preserve">                               </w:t>
      </w:r>
    </w:p>
    <w:p w:rsidR="002A5F0C" w:rsidRPr="0029760B" w:rsidRDefault="00D17770" w:rsidP="002A5F0C">
      <w:pPr>
        <w:autoSpaceDE w:val="0"/>
        <w:autoSpaceDN w:val="0"/>
        <w:adjustRightInd w:val="0"/>
        <w:ind w:left="2552" w:hanging="2518"/>
        <w:jc w:val="both"/>
        <w:rPr>
          <w:rFonts w:ascii="Calibri" w:hAnsi="Calibri" w:cs="Calibri"/>
        </w:rPr>
      </w:pPr>
      <w:r>
        <w:rPr>
          <w:rFonts w:ascii="Calibri" w:hAnsi="Calibri" w:cs="Calibri"/>
        </w:rPr>
        <w:lastRenderedPageBreak/>
        <w:t xml:space="preserve">                      </w:t>
      </w:r>
      <w:r w:rsidR="002A5F0C">
        <w:rPr>
          <w:rFonts w:ascii="Calibri" w:hAnsi="Calibri" w:cs="Calibri"/>
        </w:rPr>
        <w:t xml:space="preserve">                                      </w:t>
      </w:r>
      <w:r>
        <w:rPr>
          <w:rFonts w:ascii="Calibri" w:hAnsi="Calibri" w:cs="Calibri"/>
        </w:rPr>
        <w:t xml:space="preserve">  </w:t>
      </w:r>
    </w:p>
    <w:p w:rsidR="002A5F0C" w:rsidRPr="0029760B" w:rsidRDefault="002A5F0C" w:rsidP="002A5F0C">
      <w:pPr>
        <w:autoSpaceDE w:val="0"/>
        <w:autoSpaceDN w:val="0"/>
        <w:adjustRightInd w:val="0"/>
        <w:spacing w:after="0" w:line="240" w:lineRule="auto"/>
        <w:ind w:left="2552" w:hanging="2518"/>
        <w:jc w:val="both"/>
        <w:rPr>
          <w:rFonts w:ascii="Calibri" w:hAnsi="Calibri" w:cs="Calibri"/>
        </w:rPr>
      </w:pPr>
    </w:p>
    <w:p w:rsidR="00D17770" w:rsidRDefault="00D17770" w:rsidP="00F818B3">
      <w:pPr>
        <w:autoSpaceDE w:val="0"/>
        <w:autoSpaceDN w:val="0"/>
        <w:adjustRightInd w:val="0"/>
        <w:spacing w:after="0" w:line="240" w:lineRule="auto"/>
        <w:ind w:left="2552"/>
        <w:jc w:val="both"/>
        <w:rPr>
          <w:rFonts w:ascii="Calibri" w:hAnsi="Calibri" w:cs="Calibri"/>
        </w:rPr>
      </w:pPr>
    </w:p>
    <w:p w:rsidR="002E3344" w:rsidRDefault="002E3344" w:rsidP="00F818B3">
      <w:pPr>
        <w:tabs>
          <w:tab w:val="left" w:pos="3686"/>
          <w:tab w:val="left" w:pos="5670"/>
        </w:tabs>
        <w:autoSpaceDE w:val="0"/>
        <w:autoSpaceDN w:val="0"/>
        <w:adjustRightInd w:val="0"/>
        <w:spacing w:after="0" w:line="240" w:lineRule="auto"/>
        <w:ind w:left="2552"/>
        <w:jc w:val="both"/>
        <w:rPr>
          <w:rFonts w:ascii="Calibri" w:hAnsi="Calibri" w:cs="Calibri"/>
        </w:rPr>
      </w:pPr>
    </w:p>
    <w:p w:rsidR="006F23A6" w:rsidRPr="00ED1DFB" w:rsidRDefault="00597736" w:rsidP="00F818B3">
      <w:pPr>
        <w:tabs>
          <w:tab w:val="left" w:pos="6030"/>
        </w:tabs>
        <w:autoSpaceDE w:val="0"/>
        <w:autoSpaceDN w:val="0"/>
        <w:adjustRightInd w:val="0"/>
        <w:spacing w:after="0" w:line="240" w:lineRule="auto"/>
        <w:ind w:left="2552"/>
        <w:jc w:val="both"/>
        <w:rPr>
          <w:rFonts w:ascii="Calibri" w:hAnsi="Calibri" w:cs="Calibri"/>
        </w:rPr>
      </w:pPr>
      <w:r>
        <w:rPr>
          <w:rFonts w:ascii="Calibri" w:hAnsi="Calibri" w:cs="Calibri"/>
        </w:rPr>
        <w:tab/>
      </w:r>
    </w:p>
    <w:p w:rsidR="004D7D0E" w:rsidRPr="004D7D0E" w:rsidRDefault="004D7D0E" w:rsidP="002A5F0C">
      <w:pPr>
        <w:tabs>
          <w:tab w:val="left" w:pos="3544"/>
          <w:tab w:val="left" w:pos="5670"/>
        </w:tabs>
        <w:rPr>
          <w:rFonts w:ascii="Times New Roman" w:hAnsi="Times New Roman" w:cs="Times New Roman"/>
          <w:sz w:val="28"/>
          <w:szCs w:val="28"/>
        </w:rPr>
      </w:pPr>
      <w:r w:rsidRPr="004D7D0E">
        <w:rPr>
          <w:rFonts w:ascii="Times New Roman" w:hAnsi="Times New Roman" w:cs="Times New Roman"/>
          <w:sz w:val="28"/>
          <w:szCs w:val="28"/>
        </w:rPr>
        <w:t>Примечание:</w:t>
      </w:r>
    </w:p>
    <w:p w:rsidR="002A5F0C" w:rsidRDefault="004D7D0E" w:rsidP="002A5F0C">
      <w:pPr>
        <w:tabs>
          <w:tab w:val="left" w:pos="3544"/>
          <w:tab w:val="left" w:pos="5670"/>
        </w:tabs>
        <w:rPr>
          <w:rFonts w:ascii="Times New Roman" w:hAnsi="Times New Roman" w:cs="Times New Roman"/>
          <w:sz w:val="28"/>
          <w:szCs w:val="28"/>
        </w:rPr>
      </w:pPr>
      <w:r w:rsidRPr="004D7D0E">
        <w:rPr>
          <w:rFonts w:ascii="Times New Roman" w:hAnsi="Times New Roman" w:cs="Times New Roman"/>
          <w:sz w:val="28"/>
          <w:szCs w:val="28"/>
        </w:rPr>
        <w:t xml:space="preserve">Федеральный закон от 30.12.2020 № 518-ФЗ "О внесении изменений в отдельные законодательные акты Российской Федерации" (Закон о выявлении </w:t>
      </w:r>
      <w:proofErr w:type="spellStart"/>
      <w:r w:rsidRPr="004D7D0E">
        <w:rPr>
          <w:rFonts w:ascii="Times New Roman" w:hAnsi="Times New Roman" w:cs="Times New Roman"/>
          <w:sz w:val="28"/>
          <w:szCs w:val="28"/>
        </w:rPr>
        <w:t>правоообладателей</w:t>
      </w:r>
      <w:proofErr w:type="spellEnd"/>
      <w:r w:rsidRPr="004D7D0E">
        <w:rPr>
          <w:rFonts w:ascii="Times New Roman" w:hAnsi="Times New Roman" w:cs="Times New Roman"/>
          <w:sz w:val="28"/>
          <w:szCs w:val="28"/>
        </w:rPr>
        <w:t xml:space="preserve"> ранее учтенных объектов недвижимости)</w:t>
      </w:r>
      <w:r>
        <w:rPr>
          <w:rFonts w:ascii="Times New Roman" w:hAnsi="Times New Roman" w:cs="Times New Roman"/>
          <w:sz w:val="28"/>
          <w:szCs w:val="28"/>
        </w:rPr>
        <w:t>;</w:t>
      </w:r>
    </w:p>
    <w:p w:rsidR="004D7D0E" w:rsidRDefault="004D7D0E" w:rsidP="004D7D0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Ф</w:t>
      </w:r>
      <w:r w:rsidR="005332FB">
        <w:rPr>
          <w:rFonts w:ascii="Times New Roman" w:hAnsi="Times New Roman" w:cs="Times New Roman"/>
          <w:sz w:val="28"/>
          <w:szCs w:val="28"/>
        </w:rPr>
        <w:t>едеральный закон от 30.06.2006 №</w:t>
      </w:r>
      <w:r>
        <w:rPr>
          <w:rFonts w:ascii="Times New Roman" w:hAnsi="Times New Roman" w:cs="Times New Roman"/>
          <w:sz w:val="28"/>
          <w:szCs w:val="28"/>
        </w:rPr>
        <w:t xml:space="preserve"> 93-ФЗ "О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имущества";</w:t>
      </w:r>
    </w:p>
    <w:p w:rsidR="004D7D0E" w:rsidRDefault="004D7D0E" w:rsidP="004D7D0E">
      <w:pPr>
        <w:autoSpaceDE w:val="0"/>
        <w:autoSpaceDN w:val="0"/>
        <w:adjustRightInd w:val="0"/>
        <w:spacing w:after="0" w:line="240" w:lineRule="auto"/>
        <w:jc w:val="both"/>
        <w:rPr>
          <w:rFonts w:ascii="Times New Roman" w:hAnsi="Times New Roman" w:cs="Times New Roman"/>
          <w:sz w:val="28"/>
          <w:szCs w:val="28"/>
        </w:rPr>
      </w:pPr>
    </w:p>
    <w:p w:rsidR="004D7D0E" w:rsidRDefault="004D7D0E" w:rsidP="004D7D0E">
      <w:pPr>
        <w:autoSpaceDE w:val="0"/>
        <w:autoSpaceDN w:val="0"/>
        <w:adjustRightInd w:val="0"/>
        <w:spacing w:after="0" w:line="240" w:lineRule="auto"/>
        <w:jc w:val="both"/>
        <w:rPr>
          <w:rFonts w:ascii="Times New Roman" w:hAnsi="Times New Roman" w:cs="Times New Roman"/>
          <w:sz w:val="28"/>
          <w:szCs w:val="28"/>
        </w:rPr>
      </w:pPr>
      <w:r w:rsidRPr="004D7D0E">
        <w:rPr>
          <w:rFonts w:ascii="Times New Roman" w:hAnsi="Times New Roman" w:cs="Times New Roman"/>
          <w:sz w:val="28"/>
          <w:szCs w:val="28"/>
        </w:rPr>
        <w:t>ОМСУ - уполномоченный орган местного самоуправления</w:t>
      </w:r>
      <w:r>
        <w:rPr>
          <w:rFonts w:ascii="Times New Roman" w:hAnsi="Times New Roman" w:cs="Times New Roman"/>
          <w:sz w:val="28"/>
          <w:szCs w:val="28"/>
        </w:rPr>
        <w:t>;</w:t>
      </w:r>
    </w:p>
    <w:p w:rsidR="004D7D0E" w:rsidRDefault="004D7D0E" w:rsidP="004D7D0E">
      <w:pPr>
        <w:autoSpaceDE w:val="0"/>
        <w:autoSpaceDN w:val="0"/>
        <w:adjustRightInd w:val="0"/>
        <w:spacing w:after="0" w:line="240" w:lineRule="auto"/>
        <w:jc w:val="both"/>
        <w:rPr>
          <w:rFonts w:ascii="Times New Roman" w:hAnsi="Times New Roman" w:cs="Times New Roman"/>
          <w:sz w:val="28"/>
          <w:szCs w:val="28"/>
        </w:rPr>
      </w:pPr>
    </w:p>
    <w:p w:rsidR="004D7D0E" w:rsidRDefault="004D7D0E" w:rsidP="004D7D0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ЗУ</w:t>
      </w:r>
      <w:r w:rsidR="005332FB">
        <w:rPr>
          <w:rFonts w:ascii="Times New Roman" w:hAnsi="Times New Roman" w:cs="Times New Roman"/>
          <w:sz w:val="28"/>
          <w:szCs w:val="28"/>
        </w:rPr>
        <w:t xml:space="preserve"> </w:t>
      </w:r>
      <w:r>
        <w:rPr>
          <w:rFonts w:ascii="Times New Roman" w:hAnsi="Times New Roman" w:cs="Times New Roman"/>
          <w:sz w:val="28"/>
          <w:szCs w:val="28"/>
        </w:rPr>
        <w:t>- земельный участок;</w:t>
      </w:r>
    </w:p>
    <w:p w:rsidR="005332FB" w:rsidRDefault="005332FB" w:rsidP="004D7D0E">
      <w:pPr>
        <w:autoSpaceDE w:val="0"/>
        <w:autoSpaceDN w:val="0"/>
        <w:adjustRightInd w:val="0"/>
        <w:spacing w:after="0" w:line="240" w:lineRule="auto"/>
        <w:jc w:val="both"/>
        <w:rPr>
          <w:rFonts w:ascii="Times New Roman" w:hAnsi="Times New Roman" w:cs="Times New Roman"/>
          <w:sz w:val="28"/>
          <w:szCs w:val="28"/>
        </w:rPr>
      </w:pPr>
    </w:p>
    <w:p w:rsidR="004D7D0E" w:rsidRDefault="004D7D0E" w:rsidP="004D7D0E">
      <w:pPr>
        <w:autoSpaceDE w:val="0"/>
        <w:autoSpaceDN w:val="0"/>
        <w:adjustRightInd w:val="0"/>
        <w:spacing w:after="0" w:line="240" w:lineRule="auto"/>
        <w:jc w:val="both"/>
        <w:rPr>
          <w:rFonts w:ascii="Times New Roman" w:hAnsi="Times New Roman" w:cs="Times New Roman"/>
          <w:sz w:val="28"/>
          <w:szCs w:val="28"/>
        </w:rPr>
      </w:pPr>
      <w:r w:rsidRPr="005332FB">
        <w:rPr>
          <w:rFonts w:ascii="Times New Roman" w:hAnsi="Times New Roman" w:cs="Times New Roman"/>
          <w:sz w:val="28"/>
          <w:szCs w:val="28"/>
        </w:rPr>
        <w:t>ОКС – здание, сооружение, помещение;</w:t>
      </w:r>
    </w:p>
    <w:p w:rsidR="005332FB" w:rsidRPr="005332FB" w:rsidRDefault="005332FB" w:rsidP="004D7D0E">
      <w:pPr>
        <w:autoSpaceDE w:val="0"/>
        <w:autoSpaceDN w:val="0"/>
        <w:adjustRightInd w:val="0"/>
        <w:spacing w:after="0" w:line="240" w:lineRule="auto"/>
        <w:jc w:val="both"/>
        <w:rPr>
          <w:rFonts w:ascii="Times New Roman" w:hAnsi="Times New Roman" w:cs="Times New Roman"/>
          <w:sz w:val="28"/>
          <w:szCs w:val="28"/>
        </w:rPr>
      </w:pPr>
    </w:p>
    <w:p w:rsidR="005332FB" w:rsidRDefault="005332FB" w:rsidP="005332FB">
      <w:pPr>
        <w:autoSpaceDE w:val="0"/>
        <w:autoSpaceDN w:val="0"/>
        <w:adjustRightInd w:val="0"/>
        <w:spacing w:after="0" w:line="240" w:lineRule="auto"/>
        <w:jc w:val="both"/>
        <w:rPr>
          <w:rFonts w:ascii="Times New Roman" w:hAnsi="Times New Roman" w:cs="Times New Roman"/>
          <w:sz w:val="28"/>
          <w:szCs w:val="28"/>
        </w:rPr>
      </w:pPr>
      <w:r w:rsidRPr="005332FB">
        <w:rPr>
          <w:rFonts w:ascii="Times New Roman" w:hAnsi="Times New Roman" w:cs="Times New Roman"/>
          <w:sz w:val="28"/>
          <w:szCs w:val="28"/>
        </w:rPr>
        <w:t>ЕГРН - Единый государственный реестр недвижимости</w:t>
      </w:r>
      <w:r>
        <w:rPr>
          <w:rFonts w:ascii="Times New Roman" w:hAnsi="Times New Roman" w:cs="Times New Roman"/>
          <w:sz w:val="28"/>
          <w:szCs w:val="28"/>
        </w:rPr>
        <w:t>;</w:t>
      </w:r>
    </w:p>
    <w:p w:rsidR="005332FB" w:rsidRDefault="005332FB" w:rsidP="005332FB">
      <w:pPr>
        <w:autoSpaceDE w:val="0"/>
        <w:autoSpaceDN w:val="0"/>
        <w:adjustRightInd w:val="0"/>
        <w:spacing w:after="0" w:line="240" w:lineRule="auto"/>
        <w:jc w:val="both"/>
        <w:rPr>
          <w:rFonts w:ascii="Times New Roman" w:hAnsi="Times New Roman" w:cs="Times New Roman"/>
          <w:sz w:val="28"/>
          <w:szCs w:val="28"/>
        </w:rPr>
      </w:pPr>
    </w:p>
    <w:p w:rsidR="005332FB" w:rsidRDefault="005332FB" w:rsidP="005332F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ГКУ - государственный кадастровый учет.</w:t>
      </w:r>
    </w:p>
    <w:p w:rsidR="005332FB" w:rsidRPr="005332FB" w:rsidRDefault="005332FB" w:rsidP="005332FB">
      <w:pPr>
        <w:autoSpaceDE w:val="0"/>
        <w:autoSpaceDN w:val="0"/>
        <w:adjustRightInd w:val="0"/>
        <w:spacing w:after="0" w:line="240" w:lineRule="auto"/>
        <w:jc w:val="both"/>
        <w:rPr>
          <w:rFonts w:ascii="Times New Roman" w:hAnsi="Times New Roman" w:cs="Times New Roman"/>
          <w:sz w:val="28"/>
          <w:szCs w:val="28"/>
        </w:rPr>
      </w:pPr>
    </w:p>
    <w:p w:rsidR="004D7D0E" w:rsidRDefault="004D7D0E" w:rsidP="004D7D0E">
      <w:pPr>
        <w:autoSpaceDE w:val="0"/>
        <w:autoSpaceDN w:val="0"/>
        <w:adjustRightInd w:val="0"/>
        <w:spacing w:after="0" w:line="240" w:lineRule="auto"/>
        <w:jc w:val="both"/>
        <w:rPr>
          <w:rFonts w:ascii="Times New Roman" w:hAnsi="Times New Roman" w:cs="Times New Roman"/>
          <w:sz w:val="28"/>
          <w:szCs w:val="28"/>
        </w:rPr>
      </w:pPr>
    </w:p>
    <w:p w:rsidR="004D7D0E" w:rsidRDefault="004D7D0E" w:rsidP="004D7D0E">
      <w:pPr>
        <w:autoSpaceDE w:val="0"/>
        <w:autoSpaceDN w:val="0"/>
        <w:adjustRightInd w:val="0"/>
        <w:spacing w:after="0" w:line="240" w:lineRule="auto"/>
        <w:jc w:val="both"/>
        <w:rPr>
          <w:rFonts w:ascii="Times New Roman" w:hAnsi="Times New Roman" w:cs="Times New Roman"/>
          <w:sz w:val="28"/>
          <w:szCs w:val="28"/>
        </w:rPr>
      </w:pPr>
    </w:p>
    <w:p w:rsidR="004D7D0E" w:rsidRDefault="004D7D0E" w:rsidP="004D7D0E">
      <w:pPr>
        <w:autoSpaceDE w:val="0"/>
        <w:autoSpaceDN w:val="0"/>
        <w:adjustRightInd w:val="0"/>
        <w:spacing w:after="0" w:line="240" w:lineRule="auto"/>
        <w:jc w:val="both"/>
        <w:rPr>
          <w:rFonts w:ascii="Times New Roman" w:hAnsi="Times New Roman" w:cs="Times New Roman"/>
          <w:sz w:val="28"/>
          <w:szCs w:val="28"/>
        </w:rPr>
      </w:pPr>
    </w:p>
    <w:p w:rsidR="004D7D0E" w:rsidRPr="004D7D0E" w:rsidRDefault="004D7D0E" w:rsidP="002A5F0C">
      <w:pPr>
        <w:tabs>
          <w:tab w:val="left" w:pos="3544"/>
          <w:tab w:val="left" w:pos="5670"/>
        </w:tabs>
        <w:rPr>
          <w:rFonts w:ascii="Times New Roman" w:hAnsi="Times New Roman" w:cs="Times New Roman"/>
          <w:sz w:val="28"/>
          <w:szCs w:val="28"/>
        </w:rPr>
      </w:pPr>
    </w:p>
    <w:p w:rsidR="002A5F0C" w:rsidRDefault="002A5F0C" w:rsidP="002A5F0C">
      <w:pPr>
        <w:tabs>
          <w:tab w:val="left" w:pos="3544"/>
          <w:tab w:val="left" w:pos="5670"/>
        </w:tabs>
      </w:pPr>
    </w:p>
    <w:p w:rsidR="00ED1DFB" w:rsidRPr="00ED1DFB" w:rsidRDefault="00ED1DFB" w:rsidP="00F818B3">
      <w:pPr>
        <w:autoSpaceDE w:val="0"/>
        <w:autoSpaceDN w:val="0"/>
        <w:adjustRightInd w:val="0"/>
        <w:spacing w:after="0" w:line="240" w:lineRule="auto"/>
        <w:ind w:left="2552"/>
        <w:jc w:val="both"/>
        <w:rPr>
          <w:rFonts w:ascii="Calibri" w:hAnsi="Calibri" w:cs="Calibri"/>
        </w:rPr>
      </w:pPr>
    </w:p>
    <w:p w:rsidR="000327B2" w:rsidRPr="00ED1DFB" w:rsidRDefault="000327B2" w:rsidP="00F818B3">
      <w:pPr>
        <w:autoSpaceDE w:val="0"/>
        <w:autoSpaceDN w:val="0"/>
        <w:adjustRightInd w:val="0"/>
        <w:spacing w:after="0" w:line="240" w:lineRule="auto"/>
        <w:ind w:left="2552"/>
        <w:jc w:val="both"/>
        <w:rPr>
          <w:rFonts w:ascii="Calibri" w:hAnsi="Calibri" w:cs="Calibri"/>
        </w:rPr>
      </w:pPr>
    </w:p>
    <w:p w:rsidR="002E3344" w:rsidRDefault="002E3344" w:rsidP="00F818B3">
      <w:pPr>
        <w:ind w:left="2552"/>
      </w:pPr>
    </w:p>
    <w:sectPr w:rsidR="002E3344" w:rsidSect="00234E92">
      <w:pgSz w:w="16838" w:h="11906" w:orient="landscape"/>
      <w:pgMar w:top="567" w:right="1134" w:bottom="426"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57DC" w:rsidRDefault="007B57DC" w:rsidP="002E3344">
      <w:pPr>
        <w:spacing w:after="0" w:line="240" w:lineRule="auto"/>
      </w:pPr>
      <w:r>
        <w:separator/>
      </w:r>
    </w:p>
  </w:endnote>
  <w:endnote w:type="continuationSeparator" w:id="0">
    <w:p w:rsidR="007B57DC" w:rsidRDefault="007B57DC" w:rsidP="002E33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57DC" w:rsidRDefault="007B57DC" w:rsidP="002E3344">
      <w:pPr>
        <w:spacing w:after="0" w:line="240" w:lineRule="auto"/>
      </w:pPr>
      <w:r>
        <w:separator/>
      </w:r>
    </w:p>
  </w:footnote>
  <w:footnote w:type="continuationSeparator" w:id="0">
    <w:p w:rsidR="007B57DC" w:rsidRDefault="007B57DC" w:rsidP="002E334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555C63"/>
    <w:multiLevelType w:val="hybridMultilevel"/>
    <w:tmpl w:val="87AC36B4"/>
    <w:lvl w:ilvl="0" w:tplc="0419000F">
      <w:start w:val="1"/>
      <w:numFmt w:val="decimal"/>
      <w:lvlText w:val="%1."/>
      <w:lvlJc w:val="left"/>
      <w:pPr>
        <w:ind w:left="720" w:hanging="360"/>
      </w:pPr>
      <w:rPr>
        <w:rFonts w:eastAsia="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rsids>
    <w:rsidRoot w:val="00460012"/>
    <w:rsid w:val="000149C7"/>
    <w:rsid w:val="000327B2"/>
    <w:rsid w:val="001178B2"/>
    <w:rsid w:val="00151786"/>
    <w:rsid w:val="00153CFF"/>
    <w:rsid w:val="00232E5D"/>
    <w:rsid w:val="00234E92"/>
    <w:rsid w:val="0024799F"/>
    <w:rsid w:val="00251980"/>
    <w:rsid w:val="002552D8"/>
    <w:rsid w:val="0029760B"/>
    <w:rsid w:val="002A5F0C"/>
    <w:rsid w:val="002C10CC"/>
    <w:rsid w:val="002E3344"/>
    <w:rsid w:val="00341724"/>
    <w:rsid w:val="00381B38"/>
    <w:rsid w:val="003A7F95"/>
    <w:rsid w:val="0043127F"/>
    <w:rsid w:val="00460012"/>
    <w:rsid w:val="00467511"/>
    <w:rsid w:val="004B1449"/>
    <w:rsid w:val="004D7D0E"/>
    <w:rsid w:val="004E0A3A"/>
    <w:rsid w:val="005234CB"/>
    <w:rsid w:val="005332FB"/>
    <w:rsid w:val="00542534"/>
    <w:rsid w:val="00585EEE"/>
    <w:rsid w:val="00597736"/>
    <w:rsid w:val="005A6DF2"/>
    <w:rsid w:val="005C0DF5"/>
    <w:rsid w:val="005E4D21"/>
    <w:rsid w:val="006E1D81"/>
    <w:rsid w:val="006F23A6"/>
    <w:rsid w:val="00701E0E"/>
    <w:rsid w:val="007233D4"/>
    <w:rsid w:val="0074184F"/>
    <w:rsid w:val="007A1192"/>
    <w:rsid w:val="007B57DC"/>
    <w:rsid w:val="008244D5"/>
    <w:rsid w:val="009071EF"/>
    <w:rsid w:val="00915E6E"/>
    <w:rsid w:val="009405EB"/>
    <w:rsid w:val="00950F2E"/>
    <w:rsid w:val="00A3429A"/>
    <w:rsid w:val="00AA3965"/>
    <w:rsid w:val="00B16F0B"/>
    <w:rsid w:val="00C60A03"/>
    <w:rsid w:val="00CD5FBF"/>
    <w:rsid w:val="00CF40E0"/>
    <w:rsid w:val="00D17770"/>
    <w:rsid w:val="00D74D27"/>
    <w:rsid w:val="00E918FD"/>
    <w:rsid w:val="00EB515B"/>
    <w:rsid w:val="00ED1DFB"/>
    <w:rsid w:val="00F818B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rules v:ext="edit">
        <o:r id="V:Rule1" type="connector" idref="#AutoShape 30"/>
        <o:r id="V:Rule2" type="connector" idref="#AutoShape 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0A0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600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note text"/>
    <w:basedOn w:val="a"/>
    <w:link w:val="a5"/>
    <w:uiPriority w:val="99"/>
    <w:semiHidden/>
    <w:unhideWhenUsed/>
    <w:rsid w:val="002E3344"/>
    <w:pPr>
      <w:spacing w:after="0" w:line="240" w:lineRule="auto"/>
    </w:pPr>
    <w:rPr>
      <w:sz w:val="20"/>
      <w:szCs w:val="20"/>
    </w:rPr>
  </w:style>
  <w:style w:type="character" w:customStyle="1" w:styleId="a5">
    <w:name w:val="Текст сноски Знак"/>
    <w:basedOn w:val="a0"/>
    <w:link w:val="a4"/>
    <w:uiPriority w:val="99"/>
    <w:semiHidden/>
    <w:rsid w:val="002E3344"/>
    <w:rPr>
      <w:sz w:val="20"/>
      <w:szCs w:val="20"/>
    </w:rPr>
  </w:style>
  <w:style w:type="character" w:styleId="a6">
    <w:name w:val="footnote reference"/>
    <w:basedOn w:val="a0"/>
    <w:uiPriority w:val="99"/>
    <w:semiHidden/>
    <w:unhideWhenUsed/>
    <w:rsid w:val="002E3344"/>
    <w:rPr>
      <w:vertAlign w:val="superscript"/>
    </w:rPr>
  </w:style>
  <w:style w:type="paragraph" w:styleId="a7">
    <w:name w:val="header"/>
    <w:basedOn w:val="a"/>
    <w:link w:val="a8"/>
    <w:uiPriority w:val="99"/>
    <w:semiHidden/>
    <w:unhideWhenUsed/>
    <w:rsid w:val="00232E5D"/>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232E5D"/>
  </w:style>
  <w:style w:type="paragraph" w:styleId="a9">
    <w:name w:val="footer"/>
    <w:basedOn w:val="a"/>
    <w:link w:val="aa"/>
    <w:uiPriority w:val="99"/>
    <w:semiHidden/>
    <w:unhideWhenUsed/>
    <w:rsid w:val="00232E5D"/>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232E5D"/>
  </w:style>
  <w:style w:type="paragraph" w:styleId="ab">
    <w:name w:val="List Paragraph"/>
    <w:basedOn w:val="a"/>
    <w:uiPriority w:val="34"/>
    <w:qFormat/>
    <w:rsid w:val="004D7D0E"/>
    <w:pPr>
      <w:spacing w:after="0" w:line="240" w:lineRule="auto"/>
      <w:ind w:left="720"/>
      <w:contextualSpacing/>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600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note text"/>
    <w:basedOn w:val="a"/>
    <w:link w:val="a5"/>
    <w:uiPriority w:val="99"/>
    <w:semiHidden/>
    <w:unhideWhenUsed/>
    <w:rsid w:val="002E3344"/>
    <w:pPr>
      <w:spacing w:after="0" w:line="240" w:lineRule="auto"/>
    </w:pPr>
    <w:rPr>
      <w:sz w:val="20"/>
      <w:szCs w:val="20"/>
    </w:rPr>
  </w:style>
  <w:style w:type="character" w:customStyle="1" w:styleId="a5">
    <w:name w:val="Текст сноски Знак"/>
    <w:basedOn w:val="a0"/>
    <w:link w:val="a4"/>
    <w:uiPriority w:val="99"/>
    <w:semiHidden/>
    <w:rsid w:val="002E3344"/>
    <w:rPr>
      <w:sz w:val="20"/>
      <w:szCs w:val="20"/>
    </w:rPr>
  </w:style>
  <w:style w:type="character" w:styleId="a6">
    <w:name w:val="footnote reference"/>
    <w:basedOn w:val="a0"/>
    <w:uiPriority w:val="99"/>
    <w:semiHidden/>
    <w:unhideWhenUsed/>
    <w:rsid w:val="002E3344"/>
    <w:rPr>
      <w:vertAlign w:val="superscript"/>
    </w:rPr>
  </w:style>
  <w:style w:type="paragraph" w:styleId="a7">
    <w:name w:val="header"/>
    <w:basedOn w:val="a"/>
    <w:link w:val="a8"/>
    <w:uiPriority w:val="99"/>
    <w:semiHidden/>
    <w:unhideWhenUsed/>
    <w:rsid w:val="00232E5D"/>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232E5D"/>
  </w:style>
  <w:style w:type="paragraph" w:styleId="a9">
    <w:name w:val="footer"/>
    <w:basedOn w:val="a"/>
    <w:link w:val="aa"/>
    <w:uiPriority w:val="99"/>
    <w:semiHidden/>
    <w:unhideWhenUsed/>
    <w:rsid w:val="00232E5D"/>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232E5D"/>
  </w:style>
  <w:style w:type="paragraph" w:styleId="ab">
    <w:name w:val="List Paragraph"/>
    <w:basedOn w:val="a"/>
    <w:uiPriority w:val="34"/>
    <w:qFormat/>
    <w:rsid w:val="004D7D0E"/>
    <w:pPr>
      <w:spacing w:after="0" w:line="240" w:lineRule="auto"/>
      <w:ind w:left="720"/>
      <w:contextualSpacing/>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45917067">
      <w:bodyDiv w:val="1"/>
      <w:marLeft w:val="0"/>
      <w:marRight w:val="0"/>
      <w:marTop w:val="0"/>
      <w:marBottom w:val="0"/>
      <w:divBdr>
        <w:top w:val="none" w:sz="0" w:space="0" w:color="auto"/>
        <w:left w:val="none" w:sz="0" w:space="0" w:color="auto"/>
        <w:bottom w:val="none" w:sz="0" w:space="0" w:color="auto"/>
        <w:right w:val="none" w:sz="0" w:space="0" w:color="auto"/>
      </w:divBdr>
    </w:div>
    <w:div w:id="993142143">
      <w:bodyDiv w:val="1"/>
      <w:marLeft w:val="0"/>
      <w:marRight w:val="0"/>
      <w:marTop w:val="0"/>
      <w:marBottom w:val="0"/>
      <w:divBdr>
        <w:top w:val="none" w:sz="0" w:space="0" w:color="auto"/>
        <w:left w:val="none" w:sz="0" w:space="0" w:color="auto"/>
        <w:bottom w:val="none" w:sz="0" w:space="0" w:color="auto"/>
        <w:right w:val="none" w:sz="0" w:space="0" w:color="auto"/>
      </w:divBdr>
    </w:div>
    <w:div w:id="1113481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1AE0E9-6695-40D5-A883-32C0C8348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416</Words>
  <Characters>2373</Characters>
  <Application>Microsoft Office Word</Application>
  <DocSecurity>4</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Кувшинов Александр Анатольевич</dc:creator>
  <cp:lastModifiedBy>Сергей</cp:lastModifiedBy>
  <cp:revision>2</cp:revision>
  <cp:lastPrinted>2021-04-08T04:52:00Z</cp:lastPrinted>
  <dcterms:created xsi:type="dcterms:W3CDTF">2021-05-17T11:14:00Z</dcterms:created>
  <dcterms:modified xsi:type="dcterms:W3CDTF">2021-05-17T11:14:00Z</dcterms:modified>
</cp:coreProperties>
</file>